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B22158" w:rsidRDefault="008A6BBB">
      <w:pPr>
        <w:pStyle w:val="Heading2"/>
      </w:pPr>
      <w:bookmarkStart w:id="0" w:name="_idhu9pwd95kf" w:colFirst="0" w:colLast="0"/>
      <w:bookmarkEnd w:id="0"/>
      <w:r>
        <w:t xml:space="preserve">Установка и запуск веб-сервера в </w:t>
      </w:r>
      <w:proofErr w:type="spellStart"/>
      <w:r>
        <w:t>Linux</w:t>
      </w:r>
      <w:proofErr w:type="spellEnd"/>
    </w:p>
    <w:p w14:paraId="00000002" w14:textId="77777777" w:rsidR="00B22158" w:rsidRDefault="008A6BBB">
      <w:pPr>
        <w:pStyle w:val="Heading3"/>
      </w:pPr>
      <w:bookmarkStart w:id="1" w:name="_wto6u3hpy0kr" w:colFirst="0" w:colLast="0"/>
      <w:bookmarkEnd w:id="1"/>
      <w:r>
        <w:t>Цель работы</w:t>
      </w:r>
    </w:p>
    <w:p w14:paraId="00000003" w14:textId="77777777" w:rsidR="00B22158" w:rsidRDefault="008A6BBB">
      <w:r>
        <w:t xml:space="preserve">Освоить основные навыки установки и первоначальной настройки веб-сервера в ОС </w:t>
      </w:r>
      <w:proofErr w:type="spellStart"/>
      <w:r>
        <w:t>Linux</w:t>
      </w:r>
      <w:proofErr w:type="spellEnd"/>
      <w:r>
        <w:t>.</w:t>
      </w:r>
    </w:p>
    <w:p w14:paraId="00000004" w14:textId="77777777" w:rsidR="00B22158" w:rsidRDefault="008A6BBB">
      <w:pPr>
        <w:pStyle w:val="Heading3"/>
      </w:pPr>
      <w:r>
        <w:t>Задания для выполнения</w:t>
      </w:r>
    </w:p>
    <w:p w14:paraId="225A1A72" w14:textId="086DA04E" w:rsidR="00FF36BF" w:rsidRDefault="008A6BBB" w:rsidP="00FF36BF">
      <w:pPr>
        <w:numPr>
          <w:ilvl w:val="0"/>
          <w:numId w:val="1"/>
        </w:numPr>
      </w:pPr>
      <w:r>
        <w:t xml:space="preserve">Используя </w:t>
      </w:r>
      <w:proofErr w:type="spellStart"/>
      <w:r>
        <w:t>apt-get</w:t>
      </w:r>
      <w:proofErr w:type="spellEnd"/>
      <w:r>
        <w:t xml:space="preserve"> установить Apache2 на виртуальную машину</w:t>
      </w:r>
    </w:p>
    <w:p w14:paraId="70AB7832" w14:textId="005B1391" w:rsidR="00FF36BF" w:rsidRDefault="00FF36BF" w:rsidP="00FF36BF">
      <w:r>
        <w:rPr>
          <w:noProof/>
        </w:rPr>
        <w:drawing>
          <wp:inline distT="0" distB="0" distL="0" distR="0" wp14:anchorId="410A4ABD" wp14:editId="68C4B858">
            <wp:extent cx="5733415" cy="3583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5DE0FF54" w:rsidR="00B22158" w:rsidRDefault="008A6BBB">
      <w:pPr>
        <w:numPr>
          <w:ilvl w:val="0"/>
          <w:numId w:val="1"/>
        </w:numPr>
        <w:spacing w:before="0"/>
      </w:pPr>
      <w:r>
        <w:t>С браузера хост-машины по IP-адресу виртуальной машины увидеть приветствие</w:t>
      </w:r>
    </w:p>
    <w:p w14:paraId="1BB020EB" w14:textId="6375FEC7" w:rsidR="00FF36BF" w:rsidRDefault="00FF36BF" w:rsidP="00FF36BF">
      <w:pPr>
        <w:spacing w:before="0"/>
      </w:pPr>
      <w:r>
        <w:rPr>
          <w:noProof/>
        </w:rPr>
        <w:lastRenderedPageBreak/>
        <w:drawing>
          <wp:inline distT="0" distB="0" distL="0" distR="0" wp14:anchorId="40BC0251" wp14:editId="616D320F">
            <wp:extent cx="5733415" cy="3583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35266229" w:rsidR="00B22158" w:rsidRDefault="008A6BBB">
      <w:pPr>
        <w:numPr>
          <w:ilvl w:val="0"/>
          <w:numId w:val="1"/>
        </w:numPr>
        <w:spacing w:before="0"/>
      </w:pPr>
      <w:r>
        <w:t xml:space="preserve">В настройках сервера </w:t>
      </w:r>
      <w:proofErr w:type="gramStart"/>
      <w:r>
        <w:t>изменить  порт</w:t>
      </w:r>
      <w:proofErr w:type="gramEnd"/>
      <w:r>
        <w:t xml:space="preserve"> на :8080</w:t>
      </w:r>
    </w:p>
    <w:p w14:paraId="1C908A46" w14:textId="014D6F97" w:rsidR="00FF36BF" w:rsidRDefault="00FF36BF" w:rsidP="00FF36BF">
      <w:pPr>
        <w:spacing w:before="0"/>
      </w:pPr>
      <w:r>
        <w:rPr>
          <w:noProof/>
        </w:rPr>
        <w:drawing>
          <wp:inline distT="0" distB="0" distL="0" distR="0" wp14:anchorId="12BEA024" wp14:editId="52CB10FB">
            <wp:extent cx="5733415" cy="3583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FBF" w14:textId="2FA70A59" w:rsidR="00FF36BF" w:rsidRDefault="008A6BBB" w:rsidP="00FF36BF">
      <w:pPr>
        <w:numPr>
          <w:ilvl w:val="0"/>
          <w:numId w:val="1"/>
        </w:numPr>
        <w:spacing w:before="0"/>
      </w:pPr>
      <w:r>
        <w:t>Снова выполнить п 2, но с указанием порта</w:t>
      </w:r>
    </w:p>
    <w:p w14:paraId="3644BE04" w14:textId="0BDEC8D6" w:rsidR="00FF36BF" w:rsidRDefault="00FF36BF" w:rsidP="00FF36BF">
      <w:pPr>
        <w:spacing w:before="0"/>
      </w:pPr>
      <w:r>
        <w:rPr>
          <w:noProof/>
        </w:rPr>
        <w:lastRenderedPageBreak/>
        <w:drawing>
          <wp:inline distT="0" distB="0" distL="0" distR="0" wp14:anchorId="7CCB6FE9" wp14:editId="4F6324BC">
            <wp:extent cx="5733415" cy="3583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29851E7C" w:rsidR="00B22158" w:rsidRDefault="008A6BBB">
      <w:pPr>
        <w:numPr>
          <w:ilvl w:val="0"/>
          <w:numId w:val="1"/>
        </w:numPr>
        <w:spacing w:before="0"/>
      </w:pPr>
      <w:r>
        <w:t>Изменить порт обратно и проверить как работает заглушка</w:t>
      </w:r>
    </w:p>
    <w:p w14:paraId="72EF3AE2" w14:textId="1055421F" w:rsidR="00FF36BF" w:rsidRDefault="00FF36BF" w:rsidP="00FF36BF">
      <w:pPr>
        <w:spacing w:before="0"/>
      </w:pPr>
      <w:r>
        <w:rPr>
          <w:noProof/>
        </w:rPr>
        <w:drawing>
          <wp:inline distT="0" distB="0" distL="0" distR="0" wp14:anchorId="31D6658C" wp14:editId="099A2431">
            <wp:extent cx="5733415" cy="3583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96B0F9D" w:rsidR="00B22158" w:rsidRDefault="008A6BBB">
      <w:pPr>
        <w:numPr>
          <w:ilvl w:val="0"/>
          <w:numId w:val="1"/>
        </w:numPr>
        <w:spacing w:before="0"/>
      </w:pPr>
      <w:r>
        <w:t xml:space="preserve">В </w:t>
      </w:r>
      <w:proofErr w:type="spellStart"/>
      <w:r>
        <w:t>hosts</w:t>
      </w:r>
      <w:proofErr w:type="spellEnd"/>
      <w:r>
        <w:t xml:space="preserve"> хост-машины создать три домена: a1.com, b2.com, c3.com и связываем с IP виртуальной машины с </w:t>
      </w:r>
      <w:proofErr w:type="spellStart"/>
      <w:r>
        <w:t>Apache</w:t>
      </w:r>
      <w:proofErr w:type="spellEnd"/>
    </w:p>
    <w:p w14:paraId="1B42F37F" w14:textId="4FEEB57B" w:rsidR="00FF36BF" w:rsidRDefault="00FF36BF" w:rsidP="00FF36BF">
      <w:pPr>
        <w:spacing w:before="0"/>
      </w:pPr>
      <w:r>
        <w:rPr>
          <w:noProof/>
        </w:rPr>
        <w:lastRenderedPageBreak/>
        <w:drawing>
          <wp:inline distT="0" distB="0" distL="0" distR="0" wp14:anchorId="13B4FE70" wp14:editId="617ABD35">
            <wp:extent cx="5733415" cy="3583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3CB97C7C" w:rsidR="00B22158" w:rsidRDefault="008A6BBB">
      <w:pPr>
        <w:numPr>
          <w:ilvl w:val="0"/>
          <w:numId w:val="1"/>
        </w:numPr>
        <w:spacing w:before="0"/>
      </w:pPr>
      <w:r>
        <w:t xml:space="preserve">Для каждого домена проверить всё ли правильно, с помощью </w:t>
      </w:r>
      <w:proofErr w:type="spellStart"/>
      <w:r>
        <w:t>ping</w:t>
      </w:r>
      <w:proofErr w:type="spellEnd"/>
    </w:p>
    <w:p w14:paraId="32E97FE8" w14:textId="29AA56C8" w:rsidR="00FF36BF" w:rsidRDefault="00FF36BF" w:rsidP="00FF36BF">
      <w:pPr>
        <w:spacing w:before="0"/>
      </w:pPr>
      <w:r>
        <w:rPr>
          <w:noProof/>
        </w:rPr>
        <w:drawing>
          <wp:inline distT="0" distB="0" distL="0" distR="0" wp14:anchorId="06CFF79F" wp14:editId="4AD5C2D6">
            <wp:extent cx="5733415" cy="3583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11E94A11" w:rsidR="00B22158" w:rsidRDefault="008A6BBB">
      <w:pPr>
        <w:numPr>
          <w:ilvl w:val="0"/>
          <w:numId w:val="1"/>
        </w:numPr>
        <w:spacing w:before="0"/>
      </w:pPr>
      <w:r>
        <w:t>Зайти на все три домена, написав их вместо IP виртуальной машины</w:t>
      </w:r>
    </w:p>
    <w:p w14:paraId="3DCB30CA" w14:textId="3452D1E9" w:rsidR="00E962E4" w:rsidRDefault="00E962E4" w:rsidP="00E962E4">
      <w:pPr>
        <w:spacing w:before="0"/>
      </w:pPr>
      <w:r>
        <w:rPr>
          <w:noProof/>
        </w:rPr>
        <w:lastRenderedPageBreak/>
        <w:drawing>
          <wp:inline distT="0" distB="0" distL="0" distR="0" wp14:anchorId="684BA4D2" wp14:editId="6E23A0C1">
            <wp:extent cx="5733415" cy="3583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29C3" w14:textId="16376209" w:rsidR="00E962E4" w:rsidRDefault="008A6BBB" w:rsidP="00E962E4">
      <w:pPr>
        <w:numPr>
          <w:ilvl w:val="0"/>
          <w:numId w:val="1"/>
        </w:numPr>
        <w:spacing w:before="0"/>
      </w:pPr>
      <w:r>
        <w:t>Создать директории 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  <w:r>
        <w:t>/a1.com, 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  <w:r>
        <w:t>/b2.com, /var/www/c3.com</w:t>
      </w:r>
    </w:p>
    <w:p w14:paraId="65B8AB50" w14:textId="7132B72B" w:rsidR="00E962E4" w:rsidRPr="00E962E4" w:rsidRDefault="00E962E4" w:rsidP="00E962E4">
      <w:pPr>
        <w:spacing w:before="0"/>
      </w:pPr>
      <w:r>
        <w:rPr>
          <w:noProof/>
        </w:rPr>
        <w:drawing>
          <wp:inline distT="0" distB="0" distL="0" distR="0" wp14:anchorId="41A9D1D9" wp14:editId="4062549E">
            <wp:extent cx="5733415" cy="3583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77777777" w:rsidR="00B22158" w:rsidRDefault="008A6BBB">
      <w:pPr>
        <w:numPr>
          <w:ilvl w:val="0"/>
          <w:numId w:val="1"/>
        </w:numPr>
        <w:spacing w:before="0"/>
      </w:pPr>
      <w:r>
        <w:t>В каждой из них создать пустой index.html</w:t>
      </w:r>
    </w:p>
    <w:p w14:paraId="0000000F" w14:textId="1754FF54" w:rsidR="00B22158" w:rsidRDefault="008A6BBB">
      <w:pPr>
        <w:numPr>
          <w:ilvl w:val="0"/>
          <w:numId w:val="1"/>
        </w:numPr>
        <w:spacing w:before="0"/>
      </w:pPr>
      <w:r>
        <w:t>В каждом из них написать различное содержимое</w:t>
      </w:r>
    </w:p>
    <w:p w14:paraId="32D3E965" w14:textId="35DB4872" w:rsidR="00E962E4" w:rsidRDefault="007D6D8D" w:rsidP="00E962E4">
      <w:pPr>
        <w:spacing w:before="0"/>
      </w:pPr>
      <w:r>
        <w:rPr>
          <w:noProof/>
        </w:rPr>
        <w:lastRenderedPageBreak/>
        <w:drawing>
          <wp:inline distT="0" distB="0" distL="0" distR="0" wp14:anchorId="38771442" wp14:editId="2D51EFC3">
            <wp:extent cx="5733415" cy="3583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09DF" w14:textId="00871F7A" w:rsidR="00E962E4" w:rsidRDefault="00E962E4" w:rsidP="00E962E4">
      <w:pPr>
        <w:spacing w:before="0"/>
      </w:pPr>
    </w:p>
    <w:p w14:paraId="00000010" w14:textId="3B67CB01" w:rsidR="00B22158" w:rsidRDefault="008A6BBB">
      <w:pPr>
        <w:numPr>
          <w:ilvl w:val="0"/>
          <w:numId w:val="1"/>
        </w:numPr>
        <w:spacing w:before="0"/>
      </w:pPr>
      <w:r>
        <w:t>Сделать так, чтобы из браузеров хост-машины открывались сайты из директории, а не общая заглушка</w:t>
      </w:r>
    </w:p>
    <w:p w14:paraId="17E3C3ED" w14:textId="12A45465" w:rsidR="007D6D8D" w:rsidRDefault="007D6D8D" w:rsidP="007D6D8D">
      <w:pPr>
        <w:spacing w:before="0"/>
      </w:pPr>
    </w:p>
    <w:p w14:paraId="45465466" w14:textId="7FDEA8A2" w:rsidR="007D6D8D" w:rsidRDefault="007D6D8D" w:rsidP="007D6D8D">
      <w:pPr>
        <w:spacing w:before="0"/>
      </w:pPr>
      <w:r>
        <w:rPr>
          <w:noProof/>
        </w:rPr>
        <w:drawing>
          <wp:inline distT="0" distB="0" distL="0" distR="0" wp14:anchorId="7E7B76D3" wp14:editId="3013BA4B">
            <wp:extent cx="5733415" cy="3583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371" w14:textId="6D8F69DF" w:rsidR="007D6D8D" w:rsidRDefault="007D6D8D" w:rsidP="007D6D8D">
      <w:pPr>
        <w:spacing w:before="0"/>
      </w:pPr>
      <w:r>
        <w:rPr>
          <w:noProof/>
        </w:rPr>
        <w:lastRenderedPageBreak/>
        <w:drawing>
          <wp:inline distT="0" distB="0" distL="0" distR="0" wp14:anchorId="5C03C8AC" wp14:editId="5D5270D2">
            <wp:extent cx="5733415" cy="3583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8FEA" w14:textId="77777777" w:rsidR="007D6D8D" w:rsidRDefault="007D6D8D" w:rsidP="007D6D8D">
      <w:pPr>
        <w:spacing w:before="0"/>
      </w:pPr>
    </w:p>
    <w:p w14:paraId="0000002A" w14:textId="59F26956" w:rsidR="00B22158" w:rsidRDefault="007D6D8D" w:rsidP="00816625">
      <w:pPr>
        <w:spacing w:before="0"/>
      </w:pPr>
      <w:r>
        <w:rPr>
          <w:noProof/>
        </w:rPr>
        <w:drawing>
          <wp:inline distT="0" distB="0" distL="0" distR="0" wp14:anchorId="314C1CD1" wp14:editId="1C686FA2">
            <wp:extent cx="5733415" cy="3583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sqo4jsd0dxvb" w:colFirst="0" w:colLast="0"/>
      <w:bookmarkEnd w:id="2"/>
    </w:p>
    <w:sectPr w:rsidR="00B2215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Mono Regular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632D02"/>
    <w:multiLevelType w:val="multilevel"/>
    <w:tmpl w:val="E75EAA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C00ED0"/>
    <w:multiLevelType w:val="multilevel"/>
    <w:tmpl w:val="D3DEA1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83F0371"/>
    <w:multiLevelType w:val="multilevel"/>
    <w:tmpl w:val="6442C5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158"/>
    <w:rsid w:val="007D6D8D"/>
    <w:rsid w:val="00816625"/>
    <w:rsid w:val="008A6BBB"/>
    <w:rsid w:val="00B22158"/>
    <w:rsid w:val="00CF3D02"/>
    <w:rsid w:val="00E962E4"/>
    <w:rsid w:val="00FF3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9694DA9"/>
  <w15:docId w15:val="{D2EC6355-8F5F-4D44-9676-958F2EA9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en-GB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jc w:val="left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 Regular" w:eastAsia="Roboto Mono Regular" w:hAnsi="Roboto Mono Regular" w:cs="Roboto Mono Regular"/>
      <w:color w:val="66666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Деменчук Георгий Максимович</cp:lastModifiedBy>
  <cp:revision>3</cp:revision>
  <dcterms:created xsi:type="dcterms:W3CDTF">2021-05-20T09:14:00Z</dcterms:created>
  <dcterms:modified xsi:type="dcterms:W3CDTF">2021-05-21T11:55:00Z</dcterms:modified>
</cp:coreProperties>
</file>